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183" w:rsidRPr="00271AC6" w:rsidRDefault="00271AC6" w:rsidP="007F1183">
      <w:pPr>
        <w:shd w:val="clear" w:color="auto" w:fill="FFFFFF"/>
        <w:spacing w:after="0" w:line="240" w:lineRule="auto"/>
        <w:jc w:val="center"/>
        <w:outlineLvl w:val="0"/>
        <w:rPr>
          <w:rFonts w:ascii="PT Sans Bold" w:eastAsia="Times New Roman" w:hAnsi="PT Sans Bold" w:cs="Times New Roman"/>
          <w:b/>
          <w:bCs/>
          <w:color w:val="7030A0"/>
          <w:kern w:val="36"/>
          <w:sz w:val="32"/>
          <w:szCs w:val="32"/>
          <w:lang w:eastAsia="ru-RU"/>
        </w:rPr>
      </w:pPr>
      <w:r w:rsidRPr="00271AC6">
        <w:rPr>
          <w:rFonts w:ascii="PT Sans Bold" w:eastAsia="Times New Roman" w:hAnsi="PT Sans Bold" w:cs="Times New Roman"/>
          <w:b/>
          <w:bCs/>
          <w:color w:val="7030A0"/>
          <w:kern w:val="36"/>
          <w:sz w:val="32"/>
          <w:szCs w:val="32"/>
          <w:lang w:eastAsia="ru-RU"/>
        </w:rPr>
        <w:t xml:space="preserve">Смешанное обучение — основная технология </w:t>
      </w:r>
      <w:r>
        <w:rPr>
          <w:rFonts w:ascii="PT Sans Bold" w:eastAsia="Times New Roman" w:hAnsi="PT Sans Bold" w:cs="Times New Roman"/>
          <w:b/>
          <w:bCs/>
          <w:color w:val="7030A0"/>
          <w:kern w:val="36"/>
          <w:sz w:val="32"/>
          <w:szCs w:val="32"/>
          <w:lang w:eastAsia="ru-RU"/>
        </w:rPr>
        <w:t xml:space="preserve">                            </w:t>
      </w:r>
      <w:r w:rsidRPr="00271AC6">
        <w:rPr>
          <w:rFonts w:ascii="PT Sans Bold" w:eastAsia="Times New Roman" w:hAnsi="PT Sans Bold" w:cs="Times New Roman"/>
          <w:b/>
          <w:bCs/>
          <w:color w:val="7030A0"/>
          <w:kern w:val="36"/>
          <w:sz w:val="32"/>
          <w:szCs w:val="32"/>
          <w:lang w:eastAsia="ru-RU"/>
        </w:rPr>
        <w:t>современной системы образования</w:t>
      </w:r>
      <w:r w:rsidR="007F1183">
        <w:rPr>
          <w:rFonts w:ascii="PT Sans Bold" w:eastAsia="Times New Roman" w:hAnsi="PT Sans Bold" w:cs="Times New Roman"/>
          <w:b/>
          <w:bCs/>
          <w:color w:val="7030A0"/>
          <w:kern w:val="36"/>
          <w:sz w:val="32"/>
          <w:szCs w:val="32"/>
          <w:lang w:eastAsia="ru-RU"/>
        </w:rPr>
        <w:t>.</w:t>
      </w:r>
      <w:bookmarkStart w:id="0" w:name="_GoBack"/>
      <w:bookmarkEnd w:id="0"/>
      <w:r w:rsidR="007F1183">
        <w:rPr>
          <w:noProof/>
          <w:lang w:eastAsia="ru-RU"/>
        </w:rPr>
        <w:drawing>
          <wp:inline distT="0" distB="0" distL="0" distR="0">
            <wp:extent cx="4611600" cy="2196000"/>
            <wp:effectExtent l="0" t="0" r="0" b="0"/>
            <wp:docPr id="1" name="Рисунок 1" descr="https://mega-talant.com/uploads/blog/107/0fce6101588162448b75fd9513a3d2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ga-talant.com/uploads/blog/107/0fce6101588162448b75fd9513a3d29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600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AC6" w:rsidRPr="00271AC6" w:rsidRDefault="00271AC6" w:rsidP="00271AC6">
      <w:pPr>
        <w:shd w:val="clear" w:color="auto" w:fill="FFFFFF"/>
        <w:spacing w:after="158" w:line="37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71AC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Мы живем в динамичное время. </w:t>
      </w:r>
    </w:p>
    <w:p w:rsidR="00271AC6" w:rsidRPr="00271AC6" w:rsidRDefault="00271AC6" w:rsidP="00271AC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71AC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Мы советуем выбирать подходы, которые позволяют сочетать традиционное обучение и современные технологии. Один из ярких примеров такого сочетания — смешанное обучение или, как его еще называют, </w:t>
      </w:r>
      <w:proofErr w:type="spellStart"/>
      <w:r w:rsidRPr="00271AC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blended</w:t>
      </w:r>
      <w:proofErr w:type="spellEnd"/>
      <w:r w:rsidRPr="00271AC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271AC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learning</w:t>
      </w:r>
      <w:proofErr w:type="spellEnd"/>
      <w:r w:rsidRPr="00271AC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271AC6" w:rsidRPr="00271AC6" w:rsidRDefault="00271AC6" w:rsidP="00271AC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71AC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Немного истории. Смешанное обучение — это не </w:t>
      </w:r>
      <w:proofErr w:type="spellStart"/>
      <w:r w:rsidRPr="00271AC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ультрановый</w:t>
      </w:r>
      <w:proofErr w:type="spellEnd"/>
      <w:r w:rsidRPr="00271AC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тренд. Еще в 20-х годах XX века американские школьники, из отдаленных ферм и ранчо не понаслышке знали, что такое дистанционное обучение. Они получали по почте письма с заданиями и пояснениями, а затем отправляли в ответ решения. Так писались даже контрольные.</w:t>
      </w:r>
    </w:p>
    <w:p w:rsidR="00271AC6" w:rsidRPr="00271AC6" w:rsidRDefault="00271AC6" w:rsidP="00271AC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71AC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Уже в 70-х годах стали популярными сеансы радиосвязи с учителем и прослушивание </w:t>
      </w:r>
      <w:proofErr w:type="spellStart"/>
      <w:r w:rsidRPr="00271AC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радиолекций</w:t>
      </w:r>
      <w:proofErr w:type="spellEnd"/>
      <w:r w:rsidRPr="00271AC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Технический прогресс не стоял на месте. В начале XXI века в смешанное обучение проникли ИКТ-технологии. Лучшие школы, университеты и даже бизнес-компании поняли, что удаленное обучение с максимальным использованием технологий может быть даже более качественным и продуктивным. Сегодня это </w:t>
      </w:r>
      <w:proofErr w:type="spellStart"/>
      <w:r w:rsidRPr="00271AC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микс</w:t>
      </w:r>
      <w:proofErr w:type="spellEnd"/>
      <w:r w:rsidRPr="00271AC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традиционной классно-урочной системы и электронного образования.</w:t>
      </w:r>
    </w:p>
    <w:p w:rsidR="00271AC6" w:rsidRPr="00271AC6" w:rsidRDefault="00271AC6" w:rsidP="00271AC6">
      <w:pPr>
        <w:shd w:val="clear" w:color="auto" w:fill="FFFFFF"/>
        <w:spacing w:before="375" w:after="225" w:line="240" w:lineRule="auto"/>
        <w:outlineLvl w:val="2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271AC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Палитра возможностей смешанного обучения</w:t>
      </w:r>
    </w:p>
    <w:p w:rsidR="00271AC6" w:rsidRPr="00271AC6" w:rsidRDefault="00271AC6" w:rsidP="00271AC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71AC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Открытость.</w:t>
      </w:r>
      <w:r w:rsidRPr="00271AC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Сколько учеников может поместиться в классе? 25-35 человек максимум. А если учитель — ас своего дела и хочет делиться знаниями с сотнями школьников? Тогда выручит только смешанное обучение с ИКТ-технологиями.</w:t>
      </w:r>
    </w:p>
    <w:p w:rsidR="00271AC6" w:rsidRPr="00271AC6" w:rsidRDefault="00271AC6" w:rsidP="00271AC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71AC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Гибкость.</w:t>
      </w:r>
      <w:r w:rsidRPr="00271AC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Ученики перестают быть полностью привязанными к конкретному классу, школьному помещению. Лекции, тесты, презентации, веб-</w:t>
      </w:r>
      <w:proofErr w:type="spellStart"/>
      <w:r w:rsidRPr="00271AC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квесты</w:t>
      </w:r>
      <w:proofErr w:type="spellEnd"/>
      <w:r w:rsidRPr="00271AC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другие элементы ИКТ размещаются на облачных сервисах. Они доступны в любое время с любого устройства.</w:t>
      </w:r>
    </w:p>
    <w:p w:rsidR="00271AC6" w:rsidRPr="00271AC6" w:rsidRDefault="00271AC6" w:rsidP="00271AC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71AC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Упор на личностные качества.</w:t>
      </w:r>
      <w:r w:rsidRPr="00271AC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Смешанное обучение не сводится </w:t>
      </w:r>
      <w:proofErr w:type="gramStart"/>
      <w:r w:rsidRPr="00271AC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  просмотру</w:t>
      </w:r>
      <w:proofErr w:type="gramEnd"/>
      <w:r w:rsidRPr="00271AC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видео и презентаций. Здесь огромная роль отводится самодисциплине, организованности школьника, мотивации к учебе и развитию творческого потенциала.</w:t>
      </w:r>
    </w:p>
    <w:p w:rsidR="00271AC6" w:rsidRDefault="00271AC6" w:rsidP="00271AC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71AC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Оперативность.</w:t>
      </w:r>
      <w:r w:rsidRPr="00271AC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В смешанной технологии обучения активно используется онлайн-тестирование в качестве итогового или промежуточного контроля. Больше не нужно тратить для этого целый урок, переживать, что ученики не успеют записать и решить задания. Учитель дает доступ/пароль/ключ к варианту онлайн-тестов. Ученик решает их с любого компьютера. Не важно, дома (а подобные системы имеют защиту от списывания) или в школе. Мгновенный результат, анализ ошибок и уровень успешности — все перед глазами учителя. Освобождается масса времени, которого катастрофически не хватает педагогам.</w:t>
      </w:r>
    </w:p>
    <w:p w:rsidR="00271AC6" w:rsidRPr="00271AC6" w:rsidRDefault="00271AC6" w:rsidP="00271AC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71AC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https://mega-talant.com/blog/smeshannoe-obuchenie-osnovnaya-tehnologiya-sovremennoy-sistemy-obrazovaniya</w:t>
      </w:r>
    </w:p>
    <w:sectPr w:rsidR="00271AC6" w:rsidRPr="00271AC6" w:rsidSect="007F1183"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C6"/>
    <w:rsid w:val="00271AC6"/>
    <w:rsid w:val="0064290A"/>
    <w:rsid w:val="007F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1DECC-0A95-43A8-9EBE-DA2CB63F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0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99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249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2018-10-31T15:01:00Z</dcterms:created>
  <dcterms:modified xsi:type="dcterms:W3CDTF">2018-10-31T15:10:00Z</dcterms:modified>
</cp:coreProperties>
</file>