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7D" w:rsidRPr="003B317D" w:rsidRDefault="00CF1D0B" w:rsidP="00CF1D0B">
      <w:pPr>
        <w:spacing w:before="480" w:after="0" w:line="240" w:lineRule="auto"/>
        <w:rPr>
          <w:b/>
          <w:color w:val="C00000"/>
          <w:sz w:val="72"/>
          <w:szCs w:val="72"/>
        </w:rPr>
      </w:pPr>
      <w:r>
        <w:rPr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-113665</wp:posOffset>
            </wp:positionH>
            <wp:positionV relativeFrom="margin">
              <wp:posOffset>1134110</wp:posOffset>
            </wp:positionV>
            <wp:extent cx="3457575" cy="3524250"/>
            <wp:effectExtent l="19050" t="0" r="9525" b="0"/>
            <wp:wrapSquare wrapText="bothSides"/>
            <wp:docPr id="4" name="Рисунок 4" descr="http://about-war.narod.ru/images/kyrsk/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Рисунок 1" descr="http://about-war.narod.ru/images/kyrsk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C00000"/>
          <w:sz w:val="72"/>
          <w:szCs w:val="72"/>
        </w:rPr>
        <w:t xml:space="preserve">                </w:t>
      </w:r>
      <w:r>
        <w:rPr>
          <w:color w:val="C00000"/>
          <w:sz w:val="72"/>
          <w:szCs w:val="72"/>
          <w:lang w:val="en-US"/>
        </w:rPr>
        <w:t xml:space="preserve"> </w:t>
      </w:r>
      <w:r>
        <w:rPr>
          <w:color w:val="C00000"/>
          <w:sz w:val="72"/>
          <w:szCs w:val="72"/>
        </w:rPr>
        <w:t xml:space="preserve">   </w:t>
      </w:r>
      <w:r w:rsidR="003B317D" w:rsidRPr="003B317D">
        <w:rPr>
          <w:b/>
          <w:color w:val="C00000"/>
          <w:sz w:val="72"/>
          <w:szCs w:val="72"/>
        </w:rPr>
        <w:t>КУРСКАЯ БИТВА</w:t>
      </w:r>
    </w:p>
    <w:p w:rsidR="00CF1D0B" w:rsidRDefault="00CF1D0B" w:rsidP="000A5132">
      <w:pPr>
        <w:spacing w:after="0" w:line="240" w:lineRule="auto"/>
        <w:rPr>
          <w:color w:val="C00000"/>
          <w:sz w:val="40"/>
          <w:szCs w:val="40"/>
        </w:rPr>
      </w:pPr>
    </w:p>
    <w:p w:rsidR="00165DD4" w:rsidRDefault="003B317D" w:rsidP="000A51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17D">
        <w:rPr>
          <w:color w:val="C00000"/>
          <w:sz w:val="40"/>
          <w:szCs w:val="40"/>
        </w:rPr>
        <w:t xml:space="preserve">     </w:t>
      </w:r>
      <w:hyperlink r:id="rId6" w:history="1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Курская битва (битва на Курской дуге), длившаяся с 5 июля по 23 августа 1943 года, является одним из ключевых сражений Великой Отечественной войны. В советской и российской историографии принято разделять сражение на три части: Курскую оборонительную операцию (5—23 июля); Орловскую (12 июля — 18 августа) и </w:t>
      </w:r>
      <w:proofErr w:type="spellStart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Белгородско</w:t>
      </w:r>
      <w:proofErr w:type="spellEnd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>-Харьковскую (3—23 августа) наступательные.</w:t>
      </w: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ходе зимнего наступления Красной армии и последовавшего контрнаступления вермахта на Восточной Украине в центре советско-германского фронта образовался выступ глубиной до 150 и шириной до 200 километров, обращенный в западную сторону (так называемая «Курская дуга»). Германское командование приняло решение провести стратегическую операцию на Курском выступе. Для этого была разработана и в апреле 1943 года утверждена военная операция под кодовым названием "Цитадель". Имея сведения о подготовке немецко-фашистских войск к наступлению, Ставка Верховного Главнокомандования приняла решение временно перейти к обороне на Курской дуге и в ходе оборонительного сражения обескровить ударные группировки врага и этим создать благоприятные условия для перехода советских войск в контрнаступление, а затем в общее стратегическое наступление.</w:t>
      </w: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проведения операции "Цитадель" германское командование сосредоточило 50 дивизий, в том числе 18 танковых и моторизованных. Группировка противника насчитывала, по данным советских источников, около 900 тыс. человек, до 10 тыс. орудий и минометов, около 2,7 тыс. танков и более 2 тыс. самолетов. Воздушную поддержку немецким войскам оказывали силы 4-го и 6-го воздушных флотов.</w:t>
      </w: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составило около 70% танковых, до 30% моторизованных и более 20% пехотных дивизий, а также свыше 65% всех боевых самолетов, действовавших на советско-германском фронте, которые были сосредоточены на участке, составлявшем лишь около 14% его протяжённости.</w:t>
      </w:r>
    </w:p>
    <w:p w:rsidR="000A5132" w:rsidRDefault="003B317D" w:rsidP="000A51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Ставка ВГК к началу Курской битвы создала группировку (Центральный и Воронежский фронты), имевшую более 1,3 млн. человек, до 20 тысяч орудий и миномётов, более 3300 танков и САУ, 2650 самолетов. Войска Центрального фронта (командующий — генерал армии Константин Рокоссовский) обороняли </w:t>
      </w: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северный фас Курского выступа, а войска Воронежского фронта (командующий — генерал армии Николай Ватутин) — южный фас. Войска, занимавшие выступ, опирались на Степной фронт в составе стрелкового, 3-х танковых, 3-х моторизованных и 3-х кавалерийских корпусов (командующий генерал-полковник Иван Конев). </w:t>
      </w:r>
      <w:r w:rsidRPr="000A5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Координацию действий фронтов осуществляли представители Ставки Маршалы Советского Союза Георгий Жуков</w:t>
      </w: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A5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Александр Василевский.</w:t>
      </w:r>
      <w:r w:rsidRPr="000A5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июля 1943 года немецкие ударные группировки по плану операции "Цитадель" начали наступление на Курск из районов Орла и Белгорода. Со стороны Орла наступала группировка под командованием генерал-фельдмаршала Гюнтера </w:t>
      </w:r>
      <w:proofErr w:type="spellStart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Ханса</w:t>
      </w:r>
      <w:proofErr w:type="spellEnd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фон </w:t>
      </w:r>
      <w:proofErr w:type="spellStart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Клюге</w:t>
      </w:r>
      <w:proofErr w:type="spellEnd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(группы армий "Центр"), со стороны Белгорода - группировка под командованием генерал-фельдмаршала Эриха фон </w:t>
      </w:r>
      <w:proofErr w:type="spellStart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Манштейна</w:t>
      </w:r>
      <w:proofErr w:type="spellEnd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(оперативная группа "</w:t>
      </w:r>
      <w:proofErr w:type="spellStart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Кемпф</w:t>
      </w:r>
      <w:proofErr w:type="spellEnd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>" группы армий "Юг").Задача отразить наступление со стороны Орла была возложена на войска Центрального фронта, со стороны Белгорода - Воронежского фронта.</w:t>
      </w: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12 июля в районе железнодорожной станции Прохоровка в 56 километрах к северу от Белгорода произошло самое крупное встречное танковое сражение Второй мировой войны между наступавшей танковой группировкой противника (оперативная группа "</w:t>
      </w:r>
      <w:proofErr w:type="spellStart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Кемпф</w:t>
      </w:r>
      <w:proofErr w:type="spellEnd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") и наносившими контрудар советскими войсками. </w:t>
      </w:r>
      <w:r w:rsidR="000A51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>С обеих сторон в сражении принимали участие до 1200 танков и самоходных установок. Ожесточенное сражение длилось весь день, к вечеру танковые экипажи вместе с пехотой дрались врукопашную. За один день противник потерял около 10 тысяч человек и 400 танков и был вынужден перейти к обороне.</w:t>
      </w: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этот же день войска Брянского, Центрального и левого крыла Западного фронтов начали операцию "Кутузов", имевшую цель разгромить орловскую группировку противника. 13 июля войска Западного и Брянского фронтов</w:t>
      </w:r>
      <w:r w:rsidR="000A51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прорвали оборону противника на </w:t>
      </w:r>
      <w:proofErr w:type="spellStart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болховском</w:t>
      </w:r>
      <w:proofErr w:type="spellEnd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хотынецком</w:t>
      </w:r>
      <w:proofErr w:type="spellEnd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орловском направлениях и продвинулись на глубину от 8 до 25 км. 16 июля войска Брянского фронта вышли на рубеж реки </w:t>
      </w:r>
      <w:proofErr w:type="spellStart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>Олешня</w:t>
      </w:r>
      <w:proofErr w:type="spellEnd"/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после чего германское командование начало отвод своих главных сил на исходные позиции. К 18 июля войска правого крыла Центрального фронта полностью ликвидировали клин противника на курском направлении. В этот же день в сражение были введены войска Степного фронта, которые начали преследование отступавшего противника.</w:t>
      </w: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65DD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514985</wp:posOffset>
            </wp:positionH>
            <wp:positionV relativeFrom="line">
              <wp:posOffset>100330</wp:posOffset>
            </wp:positionV>
            <wp:extent cx="5962650" cy="2352675"/>
            <wp:effectExtent l="19050" t="0" r="0" b="0"/>
            <wp:wrapSquare wrapText="bothSides"/>
            <wp:docPr id="5" name="Рисунок 2" descr="Курская битв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ская битв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132" w:rsidRDefault="000A5132" w:rsidP="000A51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132" w:rsidRDefault="000A5132" w:rsidP="000A51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132" w:rsidRDefault="000A5132" w:rsidP="000A51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132" w:rsidRDefault="000A5132" w:rsidP="000A51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132" w:rsidRDefault="000A5132" w:rsidP="000A51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317D" w:rsidRDefault="003B317D" w:rsidP="000A513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Развивая наступление, советские сухопутные войска, поддержанные с воздуха ударами сил 2-й и 17-й воздушных армий, а также авиацией дальнего действия, к 23 августа 1943 года отбросили противника на запад на 140-150 км, освободили Орел, Белгород и Харьков. По данным советских источников, вермахт потерял в Курской битве 30 отборных дивизий, в том числе 7 танковых, свыше 500 тысяч солдат и офицеров, 1,5 тысячи танков, более 3,7 тысяч самолетов, 3 тысячи орудий. Потери советских войск превзошли немецкие; они составили 863 тыс. человек. Под Курском Красная Армия потеряла около 6 тыс. танков.</w:t>
      </w: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После Курской битвы соотношение сил на фронте резко изменилось в пользу Красной Армии, что обеспечило ей благоприятные условия для развертывания общего стратегического наступления.</w:t>
      </w:r>
      <w:r w:rsidRPr="003B317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Вечером 5 августа 1943 года в Москве впервые прогремел артиллерийский салют в честь освобождения Орла и Белгорода (12 залпов из 120 орудий).</w:t>
      </w:r>
    </w:p>
    <w:p w:rsidR="00911422" w:rsidRDefault="00911422" w:rsidP="000A51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422" w:rsidRDefault="00911422" w:rsidP="00911422">
      <w:pPr>
        <w:spacing w:after="0" w:line="240" w:lineRule="auto"/>
        <w:rPr>
          <w:sz w:val="28"/>
          <w:szCs w:val="28"/>
        </w:rPr>
      </w:pPr>
      <w:bookmarkStart w:id="0" w:name="_GoBack"/>
      <w:r w:rsidRPr="00911422">
        <w:rPr>
          <w:b/>
          <w:color w:val="C00000"/>
          <w:sz w:val="36"/>
          <w:szCs w:val="36"/>
        </w:rPr>
        <w:t xml:space="preserve">Курская </w:t>
      </w:r>
      <w:bookmarkEnd w:id="0"/>
      <w:r w:rsidRPr="00911422">
        <w:rPr>
          <w:b/>
          <w:color w:val="C00000"/>
          <w:sz w:val="36"/>
          <w:szCs w:val="36"/>
        </w:rPr>
        <w:t>битв</w:t>
      </w:r>
      <w:r w:rsidRPr="00911422">
        <w:rPr>
          <w:color w:val="C00000"/>
          <w:sz w:val="36"/>
          <w:szCs w:val="36"/>
        </w:rPr>
        <w:t>а</w:t>
      </w:r>
      <w:r w:rsidRPr="00911422">
        <w:rPr>
          <w:color w:val="C00000"/>
          <w:sz w:val="28"/>
          <w:szCs w:val="28"/>
        </w:rPr>
        <w:t>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70 лет назад началось одно из величайших сражений ВОВ - битвы на Курской дуге, которую по праву считают переломным моментом в борьбе с гитлеровскими захватчиками. Великие подвига народа, мужество и героизм воинов- бессмертны. Не иссякнет поток к мемориалу героям Курской битвы.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Идут года и читаем высеченные на камне имена с чувством скорби, гордости, с желанием через найденную в земле гильзу понять героев, почтить их мужество и доброту, любовь к Родине и ненависть к её врагам. Память о них учит мужеству.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 Разгром немецко- фашистских войск под Сталинградом положил начало коренному перелому в ходе ВОВ. Образовавшаяся в районе Орла, Курска, Белгорода, Харькова линия фронта стала называться Курской дугой, где </w:t>
      </w:r>
      <w:proofErr w:type="spellStart"/>
      <w:r w:rsidRPr="00322C8E">
        <w:rPr>
          <w:sz w:val="28"/>
          <w:szCs w:val="28"/>
        </w:rPr>
        <w:t>Белгородчина</w:t>
      </w:r>
      <w:proofErr w:type="spellEnd"/>
      <w:r w:rsidRPr="00322C8E">
        <w:rPr>
          <w:sz w:val="28"/>
          <w:szCs w:val="28"/>
        </w:rPr>
        <w:t xml:space="preserve"> является ареной суровых и героических сражений.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Ученик. Замолкли в рощах соловьи,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Затихла русская земля.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И передвинулись бои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В </w:t>
      </w:r>
      <w:proofErr w:type="spellStart"/>
      <w:r w:rsidRPr="00322C8E">
        <w:rPr>
          <w:sz w:val="28"/>
          <w:szCs w:val="28"/>
        </w:rPr>
        <w:t>Оловско</w:t>
      </w:r>
      <w:proofErr w:type="spellEnd"/>
      <w:r w:rsidRPr="00322C8E">
        <w:rPr>
          <w:sz w:val="28"/>
          <w:szCs w:val="28"/>
        </w:rPr>
        <w:t>-Курские края.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Ученик. Ни колокольчик над дугой,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Осколков свист над головой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Поля, широкие луга – 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Все это Курская дуга!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Ученик. С 5 июня 1943 года в ходе необычно упорного и ожесточенного оборонительного сражения соединения немецко-фашистских группировок в течение 6 суток понесли большие потери и вынуждены были на Орловско-Курском направлении прекратить наступление.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Ученик. Потерпев неудачу выйти к Курску с юга по кратчайшему пути, немецко-фашистское командование перенесло удар на Прохоровку. 12 июля 1943 года вблизи Прохоровки произошло небывалое танковое сражение, поддерживаемое большим количеством авиации и артиллерии. Одновременно с обеих сторон в нем участвовало более 1500 танков.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Ученик. Броня в броню рвануло пламя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И дрогнула былинная земля.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911422" w:rsidTr="001A2EE4">
        <w:tc>
          <w:tcPr>
            <w:tcW w:w="5777" w:type="dxa"/>
          </w:tcPr>
          <w:p w:rsidR="00911422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Ученик.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proofErr w:type="spellStart"/>
            <w:r w:rsidRPr="00322C8E">
              <w:rPr>
                <w:sz w:val="28"/>
                <w:szCs w:val="28"/>
              </w:rPr>
              <w:t>Прохоровское</w:t>
            </w:r>
            <w:proofErr w:type="spellEnd"/>
            <w:r w:rsidRPr="00322C8E">
              <w:rPr>
                <w:sz w:val="28"/>
                <w:szCs w:val="28"/>
              </w:rPr>
              <w:t xml:space="preserve"> поле.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Когда один на полустанке 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lastRenderedPageBreak/>
              <w:t>Сойдешь вечернею порой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Не трактора, а будто танки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Опять идут перед тобой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В простор сурово смотрят фары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Грохочут тихо дизеля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В лучах закатного пожара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Лежит отцовская земля.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Хлебов созревших </w:t>
            </w:r>
            <w:proofErr w:type="spellStart"/>
            <w:r w:rsidRPr="00322C8E">
              <w:rPr>
                <w:sz w:val="28"/>
                <w:szCs w:val="28"/>
              </w:rPr>
              <w:t>тёрпкий</w:t>
            </w:r>
            <w:proofErr w:type="spellEnd"/>
            <w:r w:rsidRPr="00322C8E">
              <w:rPr>
                <w:sz w:val="28"/>
                <w:szCs w:val="28"/>
              </w:rPr>
              <w:t xml:space="preserve"> запах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Вновь не даёт покоя мне.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Стократным орудийным залпом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Гром пророкочет в вышине.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Как эхо первого салюта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Его рассыплется рассказ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И ты застынешь в ту минуту</w:t>
            </w:r>
          </w:p>
          <w:p w:rsidR="00911422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Суровой думою объять.</w:t>
            </w:r>
          </w:p>
        </w:tc>
        <w:tc>
          <w:tcPr>
            <w:tcW w:w="5777" w:type="dxa"/>
          </w:tcPr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lastRenderedPageBreak/>
              <w:t>Ученик   О поле, танковое поле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России грозная черта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Родные каждому до боли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lastRenderedPageBreak/>
              <w:t>Твои священные места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И мысль ко мне приходит снова.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Соединила ты одно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И славу битвы Куликовой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И трудный глас Бородино.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Геройство русского солдата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И подвиг совершенный им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Всё то, что дорого и свято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И чем стояли и стоим.</w:t>
            </w:r>
          </w:p>
          <w:p w:rsidR="00911422" w:rsidRDefault="00911422" w:rsidP="001A2EE4">
            <w:pPr>
              <w:rPr>
                <w:sz w:val="28"/>
                <w:szCs w:val="28"/>
              </w:rPr>
            </w:pPr>
          </w:p>
        </w:tc>
      </w:tr>
    </w:tbl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lastRenderedPageBreak/>
        <w:t xml:space="preserve"> Ученик Бой под </w:t>
      </w:r>
      <w:proofErr w:type="spellStart"/>
      <w:r w:rsidRPr="00322C8E">
        <w:rPr>
          <w:sz w:val="28"/>
          <w:szCs w:val="28"/>
        </w:rPr>
        <w:t>Прохоровской</w:t>
      </w:r>
      <w:proofErr w:type="spellEnd"/>
      <w:r w:rsidRPr="00322C8E">
        <w:rPr>
          <w:sz w:val="28"/>
          <w:szCs w:val="28"/>
        </w:rPr>
        <w:t xml:space="preserve"> сыграл роль поворотного момента в наступлении гитлеровских войск. Отныне инициатива окончательно перешла к советским войскам.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Ученик В боях на Курской дуге прославила себя и наша авиация. Каждый самолёт делал 5 ,6 вылетов в день.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Ученик 6 июля в день ожесточённых боёв по всему фронту стало известно имя </w:t>
      </w:r>
      <w:proofErr w:type="gramStart"/>
      <w:r w:rsidRPr="00322C8E">
        <w:rPr>
          <w:sz w:val="28"/>
          <w:szCs w:val="28"/>
        </w:rPr>
        <w:t xml:space="preserve">лётчика  </w:t>
      </w:r>
      <w:proofErr w:type="spellStart"/>
      <w:r w:rsidRPr="00322C8E">
        <w:rPr>
          <w:sz w:val="28"/>
          <w:szCs w:val="28"/>
        </w:rPr>
        <w:t>Горовца</w:t>
      </w:r>
      <w:proofErr w:type="gramEnd"/>
      <w:r w:rsidRPr="00322C8E">
        <w:rPr>
          <w:sz w:val="28"/>
          <w:szCs w:val="28"/>
        </w:rPr>
        <w:t>,сбившего</w:t>
      </w:r>
      <w:proofErr w:type="spellEnd"/>
      <w:r w:rsidRPr="00322C8E">
        <w:rPr>
          <w:sz w:val="28"/>
          <w:szCs w:val="28"/>
        </w:rPr>
        <w:t xml:space="preserve"> в одном бою 9 самолётов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Ученик.  Отважный патриот и воин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Он честно Родине служил,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Он настоящим был героем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Советским человеком был.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Ученик. 28 сентября 1943 года по радио был передан Указ Президиума Верховного Совета СССР о присвоении звания Героя Советского Союза летчику Александру Константиновичу </w:t>
      </w:r>
      <w:proofErr w:type="spellStart"/>
      <w:r w:rsidRPr="00322C8E">
        <w:rPr>
          <w:sz w:val="28"/>
          <w:szCs w:val="28"/>
        </w:rPr>
        <w:t>Горовцу</w:t>
      </w:r>
      <w:proofErr w:type="spellEnd"/>
      <w:r w:rsidRPr="00322C8E">
        <w:rPr>
          <w:sz w:val="28"/>
          <w:szCs w:val="28"/>
        </w:rPr>
        <w:t xml:space="preserve"> за бои 6 июля.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В 1962 году на границе Белгородской и Курской области был открыт памятник </w:t>
      </w:r>
      <w:proofErr w:type="spellStart"/>
      <w:r w:rsidRPr="00322C8E">
        <w:rPr>
          <w:sz w:val="28"/>
          <w:szCs w:val="28"/>
        </w:rPr>
        <w:t>Горовцу</w:t>
      </w:r>
      <w:proofErr w:type="spellEnd"/>
      <w:r w:rsidRPr="00322C8E">
        <w:rPr>
          <w:sz w:val="28"/>
          <w:szCs w:val="28"/>
        </w:rPr>
        <w:t xml:space="preserve"> А. К.  Он стоит на трассе Москва – Симферополь.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Ученик. В этих </w:t>
      </w:r>
      <w:proofErr w:type="gramStart"/>
      <w:r w:rsidRPr="00322C8E">
        <w:rPr>
          <w:sz w:val="28"/>
          <w:szCs w:val="28"/>
        </w:rPr>
        <w:t>боях  6</w:t>
      </w:r>
      <w:proofErr w:type="gramEnd"/>
      <w:r w:rsidRPr="00322C8E">
        <w:rPr>
          <w:sz w:val="28"/>
          <w:szCs w:val="28"/>
        </w:rPr>
        <w:t xml:space="preserve"> июля  сбил первый самолет противника Иван </w:t>
      </w:r>
      <w:proofErr w:type="spellStart"/>
      <w:r w:rsidRPr="00322C8E">
        <w:rPr>
          <w:sz w:val="28"/>
          <w:szCs w:val="28"/>
        </w:rPr>
        <w:t>Кожедуб</w:t>
      </w:r>
      <w:proofErr w:type="spellEnd"/>
      <w:r w:rsidRPr="00322C8E">
        <w:rPr>
          <w:sz w:val="28"/>
          <w:szCs w:val="28"/>
        </w:rPr>
        <w:t xml:space="preserve">. После выздоровления сражался на Курской дуге и А. </w:t>
      </w:r>
      <w:proofErr w:type="spellStart"/>
      <w:r w:rsidRPr="00322C8E">
        <w:rPr>
          <w:sz w:val="28"/>
          <w:szCs w:val="28"/>
        </w:rPr>
        <w:t>Маресьев</w:t>
      </w:r>
      <w:proofErr w:type="spellEnd"/>
      <w:r w:rsidRPr="00322C8E">
        <w:rPr>
          <w:sz w:val="28"/>
          <w:szCs w:val="28"/>
        </w:rPr>
        <w:t>. В Курской дуге принимал участие космонавт Г. Береговой. Беззаветно сражались советские воины на Курской дуге, отстаивая каждый метр своей родной земли.</w:t>
      </w:r>
    </w:p>
    <w:p w:rsidR="00911422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Ученик.                   Стихотворение «Герои».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911422" w:rsidTr="001A2EE4">
        <w:tc>
          <w:tcPr>
            <w:tcW w:w="5777" w:type="dxa"/>
          </w:tcPr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Здесь каждая ложбинка дорога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Здесь каждый холм от славы неотъемлем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Здесь распрямилась Курская дуга.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Навек в боях прославил эту землю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proofErr w:type="spellStart"/>
            <w:r w:rsidRPr="00322C8E">
              <w:rPr>
                <w:sz w:val="28"/>
                <w:szCs w:val="28"/>
              </w:rPr>
              <w:t>Шаландин</w:t>
            </w:r>
            <w:proofErr w:type="spellEnd"/>
            <w:r w:rsidRPr="00322C8E">
              <w:rPr>
                <w:sz w:val="28"/>
                <w:szCs w:val="28"/>
              </w:rPr>
              <w:t xml:space="preserve"> – в танке, в небе – </w:t>
            </w:r>
            <w:proofErr w:type="spellStart"/>
            <w:r w:rsidRPr="00322C8E">
              <w:rPr>
                <w:sz w:val="28"/>
                <w:szCs w:val="28"/>
              </w:rPr>
              <w:t>Горовец</w:t>
            </w:r>
            <w:proofErr w:type="spellEnd"/>
            <w:r w:rsidRPr="00322C8E">
              <w:rPr>
                <w:sz w:val="28"/>
                <w:szCs w:val="28"/>
              </w:rPr>
              <w:t>.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А тысячи героев безымянных, 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Приблизивших нашествию конец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И будто растворившихся в тумане.</w:t>
            </w:r>
          </w:p>
          <w:p w:rsidR="00911422" w:rsidRDefault="00911422" w:rsidP="001A2EE4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Но только первый луч скользнет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Над горизонтом розовой горою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Тумана покрывало упадёт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И взору открываются герои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У автомагистрали, вдоль полей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На площадях - во всём краю свободном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Лежат цветы у ног богатырей.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Отлитых в бронзу памятью народной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Они бессмертно ныне на посту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Там, где кружили вихри </w:t>
            </w:r>
            <w:proofErr w:type="gramStart"/>
            <w:r w:rsidRPr="00322C8E">
              <w:rPr>
                <w:sz w:val="28"/>
                <w:szCs w:val="28"/>
              </w:rPr>
              <w:t>огневые ,</w:t>
            </w:r>
            <w:proofErr w:type="gramEnd"/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Им в сорок третьем памятном году</w:t>
            </w:r>
          </w:p>
          <w:p w:rsidR="00911422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Салютовала Родина впервые.</w:t>
            </w:r>
          </w:p>
        </w:tc>
      </w:tr>
    </w:tbl>
    <w:p w:rsidR="00911422" w:rsidRDefault="00911422" w:rsidP="00911422">
      <w:pPr>
        <w:spacing w:after="0" w:line="240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5917"/>
      </w:tblGrid>
      <w:tr w:rsidR="00911422" w:rsidTr="001A2EE4">
        <w:tc>
          <w:tcPr>
            <w:tcW w:w="5637" w:type="dxa"/>
          </w:tcPr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Ученик. Не забудет тех героев,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Что лежат в земле сырой,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Жизнь отдав в бою под Курском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За народ, за нас с тобой</w:t>
            </w:r>
          </w:p>
          <w:p w:rsidR="00911422" w:rsidRDefault="00911422" w:rsidP="001A2EE4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Ученик. Вы смогли не спать в боях неделями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 Прошагать сумели сотни вёрст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И укрыть заботливо шинелями</w:t>
            </w:r>
          </w:p>
          <w:p w:rsidR="00911422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Шар земной, чтоб в страхе не замёрз</w:t>
            </w:r>
          </w:p>
        </w:tc>
      </w:tr>
      <w:tr w:rsidR="00911422" w:rsidTr="001A2EE4">
        <w:tc>
          <w:tcPr>
            <w:tcW w:w="5637" w:type="dxa"/>
          </w:tcPr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Ученик. На листах сражений наливаются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Новые могучие хлеба.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Это властно в ваши дни врывается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Ваша жизнь ставшая судьба.</w:t>
            </w:r>
          </w:p>
        </w:tc>
        <w:tc>
          <w:tcPr>
            <w:tcW w:w="5917" w:type="dxa"/>
          </w:tcPr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Ученик Цветёт шиповник у могилы павших,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Роняя тихо наземь лепестки,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Как сгустки крови, вечно тёплой крови,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Как символ героизма и тоски.</w:t>
            </w:r>
          </w:p>
        </w:tc>
      </w:tr>
      <w:tr w:rsidR="00911422" w:rsidTr="001A2EE4">
        <w:tc>
          <w:tcPr>
            <w:tcW w:w="5637" w:type="dxa"/>
          </w:tcPr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Бестрепетно, как воины- титаны,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 Они сражались за тебя, земля,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А в жизни просто чьи- то сыновья…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И словно боль не заживленной раны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Трепещет, бьётся в этих сгустках,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 Цветёт шиповник…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</w:p>
        </w:tc>
      </w:tr>
    </w:tbl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Ученик   К 23 июля 1943 года советские войска отбросили врага на его исходные позиции и перешли в наступление. 5 августа 1943 года советские войска освободили города Орёл и Белгород.</w:t>
      </w:r>
    </w:p>
    <w:p w:rsidR="00911422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Ученик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911422" w:rsidTr="001A2EE4">
        <w:tc>
          <w:tcPr>
            <w:tcW w:w="5777" w:type="dxa"/>
          </w:tcPr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Слышите! Наши идут в наступление!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 В избе от яростных взрывов светло.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 И долгожданное освобождение</w:t>
            </w:r>
          </w:p>
          <w:p w:rsidR="00911422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В город измученный этот пришло</w:t>
            </w:r>
          </w:p>
        </w:tc>
        <w:tc>
          <w:tcPr>
            <w:tcW w:w="5777" w:type="dxa"/>
          </w:tcPr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И отворялись испуганно двери, 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Словно открыть их не было сия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В счастье, в спасенье своё не веря,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 xml:space="preserve">                Медленно город в себя приходил.</w:t>
            </w:r>
          </w:p>
          <w:p w:rsidR="00911422" w:rsidRDefault="00911422" w:rsidP="001A2EE4">
            <w:pPr>
              <w:rPr>
                <w:sz w:val="28"/>
                <w:szCs w:val="28"/>
              </w:rPr>
            </w:pPr>
          </w:p>
        </w:tc>
      </w:tr>
    </w:tbl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  Ученик. Столица нашей родины – Москва впервые в истории ВОВ, 12-ю артиллерийскими залпами из 120 орудий отметила этот успех советских войск.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911422" w:rsidTr="001A2EE4">
        <w:tc>
          <w:tcPr>
            <w:tcW w:w="5777" w:type="dxa"/>
          </w:tcPr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Ученик. В привычных сумерках суровых,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В полночном залпе торжества,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Рукоплеща победе новой,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Внимала Древняя Москва.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И голос праздничных орудий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И сердца взволнованных людей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Был отголоском грозных буден,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Был громом наших батарей.</w:t>
            </w:r>
          </w:p>
          <w:p w:rsidR="00911422" w:rsidRDefault="00911422" w:rsidP="001A2EE4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И каждый дом и переулок,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И каждым камнем вся Москва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Распознавала в этих гулах</w:t>
            </w:r>
          </w:p>
          <w:p w:rsidR="00911422" w:rsidRPr="00322C8E" w:rsidRDefault="00911422" w:rsidP="001A2EE4">
            <w:pPr>
              <w:rPr>
                <w:sz w:val="28"/>
                <w:szCs w:val="28"/>
              </w:rPr>
            </w:pPr>
            <w:r w:rsidRPr="00322C8E">
              <w:rPr>
                <w:sz w:val="28"/>
                <w:szCs w:val="28"/>
              </w:rPr>
              <w:t>Орел и Белгород слова.</w:t>
            </w:r>
          </w:p>
          <w:p w:rsidR="00911422" w:rsidRDefault="00911422" w:rsidP="001A2EE4">
            <w:pPr>
              <w:rPr>
                <w:sz w:val="28"/>
                <w:szCs w:val="28"/>
              </w:rPr>
            </w:pPr>
          </w:p>
        </w:tc>
      </w:tr>
    </w:tbl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Ученик. 23 августа 1943 года освобождением Харькова закончилась Курская битва, продолжавшаяся 50 дней, на Курской дуге победой Советской Армии. Белгородцы свято хранят память о воинах-освободителях. Трудящиеся Белгорода назвали одну из улиц города именем танкиста Андрея Попова, именем танкиста Вольдемара </w:t>
      </w:r>
      <w:proofErr w:type="spellStart"/>
      <w:r w:rsidRPr="00322C8E">
        <w:rPr>
          <w:sz w:val="28"/>
          <w:szCs w:val="28"/>
        </w:rPr>
        <w:t>Шаландина</w:t>
      </w:r>
      <w:proofErr w:type="spellEnd"/>
      <w:r w:rsidRPr="00322C8E">
        <w:rPr>
          <w:sz w:val="28"/>
          <w:szCs w:val="28"/>
        </w:rPr>
        <w:t xml:space="preserve">. </w:t>
      </w:r>
      <w:proofErr w:type="spellStart"/>
      <w:r w:rsidRPr="00322C8E">
        <w:rPr>
          <w:sz w:val="28"/>
          <w:szCs w:val="28"/>
        </w:rPr>
        <w:t>Волоконовцы</w:t>
      </w:r>
      <w:proofErr w:type="spellEnd"/>
      <w:r w:rsidRPr="00322C8E">
        <w:rPr>
          <w:sz w:val="28"/>
          <w:szCs w:val="28"/>
        </w:rPr>
        <w:t xml:space="preserve"> – именем кавалериста Курочкина, Старого Оскола – Имени 17 героев, имя Григорьева носит улица в Валуйках.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Ученик. Назовут они тебя счастливым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               Сотни раз героем назовут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                И окинув памятью ревнивой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                Не часы, а весь поток борьбы.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               Ты ответишь: «Да, я был счастливым,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 xml:space="preserve">                 Я героем в молодости был.»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lastRenderedPageBreak/>
        <w:t xml:space="preserve"> Курская битва продолжалась сравнительно недолго. Но за это время произошло невиданное ранее по напряженности сражение, свершилось громадное по своим историческим последствиям военно-стратегическое событие. Советская Армия победила на Курской дуге потому </w:t>
      </w:r>
      <w:proofErr w:type="gramStart"/>
      <w:r w:rsidRPr="00322C8E">
        <w:rPr>
          <w:sz w:val="28"/>
          <w:szCs w:val="28"/>
        </w:rPr>
        <w:t>что  вместе</w:t>
      </w:r>
      <w:proofErr w:type="gramEnd"/>
      <w:r w:rsidRPr="00322C8E">
        <w:rPr>
          <w:sz w:val="28"/>
          <w:szCs w:val="28"/>
        </w:rPr>
        <w:t xml:space="preserve">  с нею на защиту Родины поднялся весь народ.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Ученик. 70</w:t>
      </w:r>
      <w:r w:rsidRPr="00322C8E">
        <w:rPr>
          <w:sz w:val="28"/>
          <w:szCs w:val="28"/>
        </w:rPr>
        <w:t xml:space="preserve"> лет… Это большой срок. Уже не осталось и следа от бомбовых воронок, заросли травой окопы, колосится пшеница на полях, где лоб в лоб сталкивались наши и вражеские танки. Седина покрыла ваши головы. Но для нас вы по-прежнему молоды, как тогда в августе 1943-го. Мы гордимся Вами, мы низко кланяемся Вам!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С годами человек все чаще и чаще возвращается к пережитому, все яснее встают перед глазами картины давно минувших дней, и сердце тревожно сжимается… Очень точно об этом сказал белгородский поэт-фронтовик Константин Мамонтов.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Нет, никогда солдатам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  <w:r w:rsidRPr="00322C8E">
        <w:rPr>
          <w:sz w:val="28"/>
          <w:szCs w:val="28"/>
        </w:rPr>
        <w:t>Время не разминирует сердца.</w:t>
      </w:r>
    </w:p>
    <w:p w:rsidR="00911422" w:rsidRPr="00322C8E" w:rsidRDefault="00911422" w:rsidP="00911422">
      <w:pPr>
        <w:spacing w:after="0" w:line="240" w:lineRule="auto"/>
        <w:rPr>
          <w:sz w:val="28"/>
          <w:szCs w:val="28"/>
        </w:rPr>
      </w:pPr>
    </w:p>
    <w:p w:rsidR="00911422" w:rsidRPr="003B317D" w:rsidRDefault="00911422" w:rsidP="009114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2C8E">
        <w:rPr>
          <w:sz w:val="28"/>
          <w:szCs w:val="28"/>
        </w:rPr>
        <w:t>Песня. «Во имя завтрашнего дня.»</w:t>
      </w:r>
    </w:p>
    <w:p w:rsidR="003B317D" w:rsidRPr="003B317D" w:rsidRDefault="003B317D" w:rsidP="000A5132">
      <w:pPr>
        <w:spacing w:after="0" w:line="240" w:lineRule="auto"/>
        <w:rPr>
          <w:color w:val="C00000"/>
          <w:sz w:val="32"/>
          <w:szCs w:val="32"/>
        </w:rPr>
      </w:pPr>
    </w:p>
    <w:p w:rsidR="003B317D" w:rsidRPr="003B317D" w:rsidRDefault="003B317D" w:rsidP="000A5132">
      <w:pPr>
        <w:spacing w:after="0" w:line="240" w:lineRule="auto"/>
        <w:rPr>
          <w:color w:val="C00000"/>
          <w:sz w:val="32"/>
          <w:szCs w:val="32"/>
        </w:rPr>
      </w:pPr>
    </w:p>
    <w:p w:rsidR="003B317D" w:rsidRDefault="003B317D" w:rsidP="003B317D">
      <w:pPr>
        <w:spacing w:after="0" w:line="240" w:lineRule="auto"/>
        <w:rPr>
          <w:color w:val="C00000"/>
          <w:sz w:val="72"/>
          <w:szCs w:val="72"/>
        </w:rPr>
      </w:pPr>
    </w:p>
    <w:p w:rsidR="003B317D" w:rsidRDefault="003B317D" w:rsidP="003B317D">
      <w:pPr>
        <w:spacing w:after="0" w:line="240" w:lineRule="auto"/>
        <w:rPr>
          <w:color w:val="C00000"/>
          <w:sz w:val="72"/>
          <w:szCs w:val="72"/>
        </w:rPr>
      </w:pPr>
    </w:p>
    <w:p w:rsidR="003B317D" w:rsidRDefault="003B317D" w:rsidP="003B317D">
      <w:pPr>
        <w:spacing w:after="0" w:line="240" w:lineRule="auto"/>
        <w:rPr>
          <w:color w:val="C00000"/>
          <w:sz w:val="72"/>
          <w:szCs w:val="72"/>
        </w:rPr>
      </w:pPr>
    </w:p>
    <w:p w:rsidR="003B317D" w:rsidRDefault="003B317D" w:rsidP="003B317D">
      <w:pPr>
        <w:spacing w:after="0" w:line="240" w:lineRule="auto"/>
        <w:rPr>
          <w:color w:val="C00000"/>
          <w:sz w:val="72"/>
          <w:szCs w:val="72"/>
        </w:rPr>
      </w:pPr>
    </w:p>
    <w:p w:rsidR="00064B8F" w:rsidRPr="003B317D" w:rsidRDefault="003B317D" w:rsidP="003B317D">
      <w:pPr>
        <w:spacing w:after="0" w:line="240" w:lineRule="auto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 xml:space="preserve">     </w:t>
      </w:r>
      <w:r w:rsidRPr="003B317D">
        <w:rPr>
          <w:color w:val="C00000"/>
          <w:sz w:val="72"/>
          <w:szCs w:val="72"/>
        </w:rPr>
        <w:t xml:space="preserve">            </w:t>
      </w:r>
    </w:p>
    <w:sectPr w:rsidR="00064B8F" w:rsidRPr="003B317D" w:rsidSect="00165D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17D"/>
    <w:rsid w:val="00064B8F"/>
    <w:rsid w:val="000A5132"/>
    <w:rsid w:val="00165DD4"/>
    <w:rsid w:val="003B317D"/>
    <w:rsid w:val="004D2A0F"/>
    <w:rsid w:val="00911422"/>
    <w:rsid w:val="00C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AA336-4455-4027-A1CC-E37AF7D2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D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1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istory-of-wars.ru/uploads/posts/2010-05/1273131240_kurskaya-dug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C075-C87F-4E36-85F5-D7C78284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2013-09-10T14:15:00Z</dcterms:created>
  <dcterms:modified xsi:type="dcterms:W3CDTF">2019-01-30T07:30:00Z</dcterms:modified>
</cp:coreProperties>
</file>